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33C8" w14:textId="3D93134D" w:rsidR="000A5113" w:rsidRPr="00814C17" w:rsidRDefault="00AA6DC2" w:rsidP="000A5113">
      <w:pPr>
        <w:spacing w:after="120" w:line="360" w:lineRule="auto"/>
        <w:jc w:val="center"/>
        <w:rPr>
          <w:rFonts w:cs="Arial"/>
          <w:b/>
          <w:szCs w:val="22"/>
        </w:rPr>
      </w:pPr>
      <w:r w:rsidRPr="00814C17">
        <w:rPr>
          <w:rFonts w:cs="Arial"/>
          <w:b/>
          <w:szCs w:val="22"/>
        </w:rPr>
        <w:t>JOB DESCRIPTION</w:t>
      </w:r>
      <w:r w:rsidR="00814C17">
        <w:rPr>
          <w:rFonts w:cs="Arial"/>
          <w:b/>
          <w:szCs w:val="22"/>
        </w:rPr>
        <w:t xml:space="preserve">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268"/>
        <w:gridCol w:w="1276"/>
        <w:gridCol w:w="2977"/>
      </w:tblGrid>
      <w:tr w:rsidR="00AA6DC2" w:rsidRPr="007D1ECE" w14:paraId="169CA65C" w14:textId="77777777" w:rsidTr="247389E3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7909" w14:textId="77777777" w:rsidR="00AA6DC2" w:rsidRPr="007D1ECE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 w:cs="Arial"/>
                <w:b/>
                <w:sz w:val="22"/>
                <w:szCs w:val="22"/>
              </w:rPr>
              <w:t>Position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85D9" w14:textId="4D5C6024" w:rsidR="00AA6DC2" w:rsidRPr="007D1ECE" w:rsidRDefault="009A23B4" w:rsidP="00AA6DC2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242586D4">
              <w:rPr>
                <w:rFonts w:ascii="Geograph" w:hAnsi="Geograph" w:cstheme="minorBidi"/>
                <w:b/>
                <w:bCs/>
                <w:sz w:val="22"/>
                <w:szCs w:val="22"/>
              </w:rPr>
              <w:t>Seasonal Coolstore</w:t>
            </w:r>
            <w:r w:rsidR="00FD3E74">
              <w:rPr>
                <w:rFonts w:ascii="Geograph" w:hAnsi="Geograph" w:cstheme="minorBidi"/>
                <w:b/>
                <w:bCs/>
                <w:sz w:val="22"/>
                <w:szCs w:val="22"/>
              </w:rPr>
              <w:t xml:space="preserve"> </w:t>
            </w:r>
            <w:r w:rsidR="301B8396" w:rsidRPr="242586D4">
              <w:rPr>
                <w:rFonts w:ascii="Geograph" w:hAnsi="Geograph" w:cstheme="minorBidi"/>
                <w:b/>
                <w:bCs/>
                <w:sz w:val="22"/>
                <w:szCs w:val="22"/>
              </w:rPr>
              <w:t>Shrouder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3C0" w14:textId="77777777" w:rsidR="00AA6DC2" w:rsidRPr="007D1ECE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 w:cs="Arial"/>
                <w:b/>
                <w:sz w:val="22"/>
                <w:szCs w:val="22"/>
              </w:rPr>
              <w:t>Division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F11" w14:textId="4117A64F" w:rsidR="00AA6DC2" w:rsidRPr="007D1ECE" w:rsidRDefault="00AA6DC2" w:rsidP="00AA6DC2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007D1ECE">
              <w:rPr>
                <w:rFonts w:ascii="Geograph" w:hAnsi="Geograph" w:cs="Arial"/>
                <w:sz w:val="22"/>
                <w:szCs w:val="22"/>
              </w:rPr>
              <w:t>R</w:t>
            </w:r>
            <w:r w:rsidR="000A5113" w:rsidRPr="007D1ECE">
              <w:rPr>
                <w:rFonts w:ascii="Geograph" w:hAnsi="Geograph" w:cs="Arial"/>
                <w:sz w:val="22"/>
                <w:szCs w:val="22"/>
              </w:rPr>
              <w:t>ocking Packing Company Limited</w:t>
            </w:r>
          </w:p>
        </w:tc>
      </w:tr>
      <w:tr w:rsidR="00AA6DC2" w:rsidRPr="007D1ECE" w14:paraId="7FE12940" w14:textId="77777777" w:rsidTr="247389E3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C63E" w14:textId="77777777" w:rsidR="00AA6DC2" w:rsidRPr="007D1ECE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 w:cs="Arial"/>
                <w:b/>
                <w:sz w:val="22"/>
                <w:szCs w:val="22"/>
              </w:rPr>
              <w:t>Reports To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7C16" w14:textId="7153665E" w:rsidR="00AA6DC2" w:rsidRPr="007D1ECE" w:rsidRDefault="008D78CA" w:rsidP="00AA6DC2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242586D4">
              <w:rPr>
                <w:rFonts w:ascii="Geograph" w:hAnsi="Geograph" w:cs="Arial"/>
                <w:sz w:val="22"/>
                <w:szCs w:val="22"/>
              </w:rPr>
              <w:t xml:space="preserve">Coolstore </w:t>
            </w:r>
            <w:r w:rsidR="58269DE5" w:rsidRPr="242586D4">
              <w:rPr>
                <w:rFonts w:ascii="Geograph" w:hAnsi="Geograph" w:cs="Arial"/>
                <w:sz w:val="22"/>
                <w:szCs w:val="22"/>
              </w:rPr>
              <w:t xml:space="preserve">Operations </w:t>
            </w:r>
            <w:r w:rsidR="0054747B" w:rsidRPr="242586D4">
              <w:rPr>
                <w:rFonts w:ascii="Geograph" w:hAnsi="Geograph" w:cs="Arial"/>
                <w:sz w:val="22"/>
                <w:szCs w:val="22"/>
              </w:rPr>
              <w:t>Supervisors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32D" w14:textId="28CFBEE0" w:rsidR="00AA6DC2" w:rsidRPr="007D1ECE" w:rsidRDefault="00F60A9A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 w:cs="Arial"/>
                <w:b/>
                <w:sz w:val="22"/>
                <w:szCs w:val="22"/>
              </w:rPr>
              <w:t>Season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FC47" w14:textId="1F7919FF" w:rsidR="00AA6DC2" w:rsidRPr="007D1ECE" w:rsidRDefault="00F907B5" w:rsidP="00AA6DC2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>
              <w:rPr>
                <w:rFonts w:ascii="Geograph" w:hAnsi="Geograph" w:cs="Arial"/>
                <w:sz w:val="22"/>
                <w:szCs w:val="22"/>
              </w:rPr>
              <w:t>2026</w:t>
            </w:r>
            <w:r w:rsidR="00F60A9A" w:rsidRPr="247389E3">
              <w:rPr>
                <w:rFonts w:ascii="Geograph" w:hAnsi="Geograph" w:cs="Arial"/>
                <w:sz w:val="22"/>
                <w:szCs w:val="22"/>
              </w:rPr>
              <w:t xml:space="preserve"> Season</w:t>
            </w:r>
          </w:p>
        </w:tc>
      </w:tr>
      <w:tr w:rsidR="000A5113" w:rsidRPr="007D1ECE" w14:paraId="0BB47B2C" w14:textId="77777777" w:rsidTr="247389E3">
        <w:trPr>
          <w:trHeight w:val="567"/>
        </w:trPr>
        <w:tc>
          <w:tcPr>
            <w:tcW w:w="8926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70AD47" w:themeFill="accent6"/>
          </w:tcPr>
          <w:p w14:paraId="039524E1" w14:textId="66094A75" w:rsidR="000A5113" w:rsidRPr="007D1ECE" w:rsidRDefault="000A5113" w:rsidP="000A5113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/>
                <w:b/>
                <w:bCs/>
                <w:sz w:val="22"/>
                <w:szCs w:val="22"/>
                <w:lang w:val="en-GB"/>
              </w:rPr>
              <w:t>Job Purpose</w:t>
            </w:r>
          </w:p>
        </w:tc>
      </w:tr>
      <w:tr w:rsidR="00AA6DC2" w:rsidRPr="007D1ECE" w14:paraId="5052C4B9" w14:textId="77777777" w:rsidTr="247389E3">
        <w:trPr>
          <w:trHeight w:val="5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C40" w14:textId="77777777" w:rsidR="000A5113" w:rsidRPr="007D1ECE" w:rsidRDefault="000A5113" w:rsidP="00AA6DC2">
            <w:pPr>
              <w:ind w:left="360"/>
              <w:jc w:val="left"/>
              <w:rPr>
                <w:rFonts w:ascii="Geograph" w:hAnsi="Geograph" w:cs="Arial"/>
                <w:sz w:val="22"/>
                <w:szCs w:val="22"/>
              </w:rPr>
            </w:pPr>
          </w:p>
          <w:p w14:paraId="77A9A051" w14:textId="77777777" w:rsidR="000A5113" w:rsidRPr="007D1ECE" w:rsidRDefault="009A23B4" w:rsidP="00AA6DC2">
            <w:pPr>
              <w:ind w:left="360"/>
              <w:jc w:val="left"/>
              <w:rPr>
                <w:rFonts w:ascii="Geograph" w:hAnsi="Geograph" w:cstheme="minorHAnsi"/>
                <w:sz w:val="22"/>
                <w:szCs w:val="22"/>
              </w:rPr>
            </w:pPr>
            <w:r w:rsidRPr="007D1ECE">
              <w:rPr>
                <w:rFonts w:ascii="Geograph" w:hAnsi="Geograph" w:cstheme="minorHAnsi"/>
                <w:sz w:val="22"/>
                <w:szCs w:val="22"/>
              </w:rPr>
              <w:t>To undertake seasonal fruit receival and storage tasks which assist the business to maintain the operational efficiency of Rockit Packing Company Ltd.</w:t>
            </w:r>
          </w:p>
          <w:p w14:paraId="02A6B3F7" w14:textId="6D086F7B" w:rsidR="009A23B4" w:rsidRPr="007D1ECE" w:rsidRDefault="009A23B4" w:rsidP="00AA6DC2">
            <w:pPr>
              <w:ind w:left="360"/>
              <w:jc w:val="left"/>
              <w:rPr>
                <w:rFonts w:ascii="Geograph" w:hAnsi="Geograph" w:cs="Arial"/>
                <w:sz w:val="22"/>
                <w:szCs w:val="22"/>
              </w:rPr>
            </w:pPr>
          </w:p>
        </w:tc>
      </w:tr>
      <w:tr w:rsidR="00AA6DC2" w:rsidRPr="007D1ECE" w14:paraId="70751492" w14:textId="77777777" w:rsidTr="247389E3">
        <w:trPr>
          <w:trHeight w:val="5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9B218FA" w14:textId="5E27738F" w:rsidR="00AA6DC2" w:rsidRPr="007D1ECE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 w:cs="Arial"/>
                <w:b/>
                <w:sz w:val="22"/>
                <w:szCs w:val="22"/>
              </w:rPr>
              <w:t>Key Responsibilities</w:t>
            </w:r>
          </w:p>
        </w:tc>
      </w:tr>
      <w:tr w:rsidR="00AA6DC2" w:rsidRPr="007D1ECE" w14:paraId="787850DF" w14:textId="77777777" w:rsidTr="247389E3"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881" w14:textId="77777777" w:rsidR="00AA6DC2" w:rsidRPr="007D1ECE" w:rsidRDefault="00AA6DC2">
            <w:pPr>
              <w:rPr>
                <w:rFonts w:ascii="Geograph" w:hAnsi="Geograph" w:cs="Arial"/>
                <w:b/>
                <w:bCs/>
                <w:sz w:val="22"/>
                <w:szCs w:val="22"/>
              </w:rPr>
            </w:pPr>
          </w:p>
          <w:p w14:paraId="53E88640" w14:textId="5BB3C6C6" w:rsidR="009A23B4" w:rsidRPr="007D1ECE" w:rsidRDefault="009A23B4" w:rsidP="009A23B4">
            <w:pPr>
              <w:pStyle w:val="ListParagraph"/>
              <w:numPr>
                <w:ilvl w:val="0"/>
                <w:numId w:val="1"/>
              </w:numPr>
              <w:rPr>
                <w:rFonts w:ascii="Geograph" w:hAnsi="Geograph" w:cstheme="minorHAnsi"/>
                <w:sz w:val="22"/>
              </w:rPr>
            </w:pPr>
            <w:r w:rsidRPr="007D1ECE">
              <w:rPr>
                <w:rFonts w:ascii="Geograph" w:hAnsi="Geograph" w:cstheme="minorHAnsi"/>
                <w:sz w:val="22"/>
              </w:rPr>
              <w:t>Carry out efficiently and effectively RPC tasks as directed by the Supervisor or Manager. This will include:</w:t>
            </w:r>
          </w:p>
          <w:p w14:paraId="1A733977" w14:textId="0324BE88" w:rsidR="009A23B4" w:rsidRPr="007D1ECE" w:rsidRDefault="009A23B4" w:rsidP="009A23B4">
            <w:pPr>
              <w:pStyle w:val="ListParagraph"/>
              <w:numPr>
                <w:ilvl w:val="1"/>
                <w:numId w:val="1"/>
              </w:numPr>
              <w:rPr>
                <w:rFonts w:ascii="Geograph" w:hAnsi="Geograph" w:cstheme="minorHAnsi"/>
                <w:sz w:val="22"/>
              </w:rPr>
            </w:pPr>
            <w:r w:rsidRPr="007D1ECE">
              <w:rPr>
                <w:rFonts w:ascii="Geograph" w:hAnsi="Geograph" w:cstheme="minorHAnsi"/>
                <w:sz w:val="22"/>
              </w:rPr>
              <w:t xml:space="preserve">shrouding of fruit bins on receival to the </w:t>
            </w:r>
            <w:proofErr w:type="spellStart"/>
            <w:r w:rsidRPr="007D1ECE">
              <w:rPr>
                <w:rFonts w:ascii="Geograph" w:hAnsi="Geograph" w:cstheme="minorHAnsi"/>
                <w:sz w:val="22"/>
              </w:rPr>
              <w:t>coolstore</w:t>
            </w:r>
            <w:proofErr w:type="spellEnd"/>
          </w:p>
          <w:p w14:paraId="51705981" w14:textId="77777777" w:rsidR="009A23B4" w:rsidRPr="007D1ECE" w:rsidRDefault="009A23B4" w:rsidP="009A23B4">
            <w:pPr>
              <w:pStyle w:val="ListParagraph"/>
              <w:numPr>
                <w:ilvl w:val="1"/>
                <w:numId w:val="1"/>
              </w:numPr>
              <w:rPr>
                <w:rFonts w:ascii="Geograph" w:hAnsi="Geograph" w:cstheme="minorHAnsi"/>
                <w:sz w:val="22"/>
              </w:rPr>
            </w:pPr>
            <w:r w:rsidRPr="007D1ECE">
              <w:rPr>
                <w:rFonts w:ascii="Geograph" w:hAnsi="Geograph" w:cstheme="minorHAnsi"/>
                <w:sz w:val="22"/>
              </w:rPr>
              <w:t>assisting with tracking of movement of stock and stock control</w:t>
            </w:r>
          </w:p>
          <w:p w14:paraId="218DE5C0" w14:textId="45B57DDD" w:rsidR="009A23B4" w:rsidRPr="007D1ECE" w:rsidRDefault="009A23B4" w:rsidP="009A23B4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Geograph" w:hAnsi="Geograph" w:cs="Arial"/>
                <w:sz w:val="22"/>
              </w:rPr>
            </w:pPr>
            <w:r w:rsidRPr="247389E3">
              <w:rPr>
                <w:rFonts w:ascii="Geograph" w:hAnsi="Geograph" w:cstheme="minorBidi"/>
                <w:sz w:val="22"/>
              </w:rPr>
              <w:t>general coolstore duties such as maintenance and housekeeping</w:t>
            </w:r>
          </w:p>
          <w:p w14:paraId="1C5B3A4C" w14:textId="62AE9D92" w:rsidR="247389E3" w:rsidRDefault="002273B0" w:rsidP="247389E3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Geograph" w:hAnsi="Geograph" w:cs="Arial"/>
                <w:sz w:val="22"/>
              </w:rPr>
            </w:pPr>
            <w:r>
              <w:rPr>
                <w:rFonts w:ascii="Geograph" w:hAnsi="Geograph" w:cs="Arial"/>
                <w:sz w:val="22"/>
              </w:rPr>
              <w:t xml:space="preserve">Take </w:t>
            </w:r>
            <w:r w:rsidR="00AC5DC3">
              <w:rPr>
                <w:rFonts w:ascii="Geograph" w:hAnsi="Geograph" w:cs="Arial"/>
                <w:sz w:val="22"/>
              </w:rPr>
              <w:t>photographs</w:t>
            </w:r>
            <w:r>
              <w:rPr>
                <w:rFonts w:ascii="Geograph" w:hAnsi="Geograph" w:cs="Arial"/>
                <w:sz w:val="22"/>
              </w:rPr>
              <w:t xml:space="preserve"> of the bins to submit for AI bin scan tria</w:t>
            </w:r>
            <w:r w:rsidR="008F4716">
              <w:rPr>
                <w:rFonts w:ascii="Geograph" w:hAnsi="Geograph" w:cs="Arial"/>
                <w:sz w:val="22"/>
              </w:rPr>
              <w:t>l</w:t>
            </w:r>
          </w:p>
          <w:p w14:paraId="5EAA71FB" w14:textId="46F15760" w:rsidR="009A23B4" w:rsidRPr="007D1ECE" w:rsidRDefault="009A23B4" w:rsidP="009A23B4">
            <w:pPr>
              <w:pStyle w:val="ListParagraph"/>
              <w:numPr>
                <w:ilvl w:val="0"/>
                <w:numId w:val="1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Carry out other duties requested and allocated to you from your supervisor.  This may include undertaking roles such as other inwards goods or act as a Buddy Trainer as needed.</w:t>
            </w:r>
          </w:p>
          <w:p w14:paraId="0E75BDC1" w14:textId="7838B8BC" w:rsidR="00AA6DC2" w:rsidRPr="007D1ECE" w:rsidRDefault="009A23B4" w:rsidP="247389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Arial"/>
                <w:sz w:val="22"/>
              </w:rPr>
            </w:pPr>
            <w:proofErr w:type="gramStart"/>
            <w:r w:rsidRPr="247389E3">
              <w:rPr>
                <w:rFonts w:ascii="Geograph" w:hAnsi="Geograph" w:cs="Arial"/>
                <w:color w:val="000000" w:themeColor="text1"/>
                <w:sz w:val="22"/>
              </w:rPr>
              <w:t>Provide assistance</w:t>
            </w:r>
            <w:proofErr w:type="gramEnd"/>
            <w:r w:rsidRPr="247389E3">
              <w:rPr>
                <w:rFonts w:ascii="Geograph" w:hAnsi="Geograph" w:cs="Arial"/>
                <w:color w:val="000000" w:themeColor="text1"/>
                <w:sz w:val="22"/>
              </w:rPr>
              <w:t xml:space="preserve"> as required within other departments of the business.</w:t>
            </w:r>
          </w:p>
          <w:p w14:paraId="0CA8CB18" w14:textId="6A29261C" w:rsidR="247389E3" w:rsidRDefault="007158C5" w:rsidP="247389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Arial"/>
                <w:sz w:val="22"/>
              </w:rPr>
            </w:pPr>
            <w:r w:rsidRPr="007158C5">
              <w:rPr>
                <w:rFonts w:ascii="Geograph" w:hAnsi="Geograph" w:cs="Arial"/>
                <w:sz w:val="22"/>
              </w:rPr>
              <w:t>Carry out daily temperature monitoring of RA cool stores if requested by the Cool store Supervisor.</w:t>
            </w:r>
          </w:p>
          <w:p w14:paraId="23FE93C9" w14:textId="10405125" w:rsidR="00892FBC" w:rsidRPr="007D1ECE" w:rsidRDefault="00892FBC" w:rsidP="009A23B4">
            <w:pPr>
              <w:pStyle w:val="ListParagraph"/>
              <w:jc w:val="both"/>
              <w:rPr>
                <w:rFonts w:ascii="Geograph" w:hAnsi="Geograph" w:cs="Arial"/>
                <w:sz w:val="22"/>
              </w:rPr>
            </w:pPr>
          </w:p>
        </w:tc>
      </w:tr>
      <w:tr w:rsidR="00AA6DC2" w:rsidRPr="007D1ECE" w14:paraId="7A261215" w14:textId="77777777" w:rsidTr="247389E3">
        <w:trPr>
          <w:trHeight w:val="567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53E829F" w14:textId="421F9635" w:rsidR="00AA6DC2" w:rsidRPr="007D1ECE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 w:cs="Arial"/>
                <w:b/>
                <w:sz w:val="22"/>
                <w:szCs w:val="22"/>
              </w:rPr>
              <w:t>Organisational Obligations</w:t>
            </w:r>
          </w:p>
        </w:tc>
      </w:tr>
      <w:tr w:rsidR="00AA6DC2" w:rsidRPr="007D1ECE" w14:paraId="2CDD34F3" w14:textId="77777777" w:rsidTr="247389E3"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DF7" w14:textId="77777777" w:rsidR="000A5113" w:rsidRPr="007D1ECE" w:rsidRDefault="000A5113" w:rsidP="000A5113">
            <w:pPr>
              <w:pStyle w:val="ListParagraph"/>
              <w:jc w:val="both"/>
              <w:rPr>
                <w:rFonts w:ascii="Geograph" w:hAnsi="Geograph" w:cs="Arial"/>
                <w:sz w:val="22"/>
              </w:rPr>
            </w:pPr>
          </w:p>
          <w:p w14:paraId="339B1C10" w14:textId="77777777" w:rsidR="00866717" w:rsidRPr="001C6F59" w:rsidRDefault="00866717" w:rsidP="00866717">
            <w:pPr>
              <w:pStyle w:val="ListParagraph"/>
              <w:numPr>
                <w:ilvl w:val="0"/>
                <w:numId w:val="2"/>
              </w:numPr>
              <w:rPr>
                <w:rFonts w:ascii="Geograph" w:hAnsi="Geograph" w:cs="Arial"/>
                <w:sz w:val="22"/>
              </w:rPr>
            </w:pPr>
            <w:r w:rsidRPr="001C6F59">
              <w:rPr>
                <w:rFonts w:ascii="Geograph" w:hAnsi="Geograph" w:cstheme="minorHAnsi"/>
                <w:sz w:val="22"/>
              </w:rPr>
              <w:t xml:space="preserve">Ensure all Health and Safety, company and legislative regulations and protocols are </w:t>
            </w:r>
            <w:proofErr w:type="gramStart"/>
            <w:r w:rsidRPr="001C6F59">
              <w:rPr>
                <w:rFonts w:ascii="Geograph" w:hAnsi="Geograph" w:cstheme="minorHAnsi"/>
                <w:sz w:val="22"/>
              </w:rPr>
              <w:t>carried out at all times</w:t>
            </w:r>
            <w:proofErr w:type="gramEnd"/>
          </w:p>
          <w:p w14:paraId="2190A771" w14:textId="1E987005" w:rsidR="00AA6DC2" w:rsidRPr="007D1ECE" w:rsidRDefault="00AA6DC2" w:rsidP="00866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Maintain effective ongoing communication internally and externally</w:t>
            </w:r>
          </w:p>
          <w:p w14:paraId="45745E9C" w14:textId="77777777" w:rsidR="00AA6DC2" w:rsidRPr="007D1ECE" w:rsidRDefault="00AA6DC2" w:rsidP="00866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Communicate with Gate House supervisor on a regular basis</w:t>
            </w:r>
          </w:p>
          <w:p w14:paraId="2318BB0C" w14:textId="77777777" w:rsidR="00AA6DC2" w:rsidRPr="007D1ECE" w:rsidRDefault="00AA6DC2" w:rsidP="00866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Demonstrate a commitment to health and safety and comply with all company health and safety procedures</w:t>
            </w:r>
          </w:p>
          <w:p w14:paraId="06CC75A8" w14:textId="77777777" w:rsidR="00AA6DC2" w:rsidRPr="007D1ECE" w:rsidRDefault="00AA6DC2" w:rsidP="00866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Undertake other duties appropriate to the position as required.</w:t>
            </w:r>
          </w:p>
          <w:p w14:paraId="6CCA6DA5" w14:textId="77777777" w:rsidR="00AA6DC2" w:rsidRPr="007D1ECE" w:rsidRDefault="00AA6DC2">
            <w:pPr>
              <w:pStyle w:val="ListParagraph"/>
              <w:jc w:val="both"/>
              <w:rPr>
                <w:rFonts w:ascii="Geograph" w:hAnsi="Geograph" w:cs="Arial"/>
                <w:sz w:val="22"/>
              </w:rPr>
            </w:pPr>
          </w:p>
        </w:tc>
      </w:tr>
      <w:tr w:rsidR="00AA6DC2" w:rsidRPr="007D1ECE" w14:paraId="31D1819C" w14:textId="77777777" w:rsidTr="0061754F">
        <w:trPr>
          <w:trHeight w:val="544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EBF73FD" w14:textId="75470F37" w:rsidR="00AA6DC2" w:rsidRPr="007D1ECE" w:rsidRDefault="00AA6DC2" w:rsidP="00AA6DC2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 w:cs="Arial"/>
                <w:b/>
                <w:sz w:val="22"/>
                <w:szCs w:val="22"/>
              </w:rPr>
              <w:t>Key Relationships</w:t>
            </w:r>
          </w:p>
        </w:tc>
      </w:tr>
      <w:tr w:rsidR="00AA6DC2" w:rsidRPr="007D1ECE" w14:paraId="2A93326F" w14:textId="77777777" w:rsidTr="247389E3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0933" w14:textId="0342B178" w:rsidR="00AA6DC2" w:rsidRPr="007D1ECE" w:rsidRDefault="00AA6DC2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r w:rsidRPr="007D1ECE">
              <w:rPr>
                <w:rFonts w:ascii="Geograph" w:hAnsi="Geograph" w:cs="Arial"/>
                <w:bCs/>
                <w:sz w:val="22"/>
                <w:szCs w:val="22"/>
              </w:rPr>
              <w:t>Report</w:t>
            </w:r>
            <w:r w:rsidR="00963E2A">
              <w:rPr>
                <w:rFonts w:ascii="Geograph" w:hAnsi="Geograph" w:cs="Arial"/>
                <w:bCs/>
                <w:sz w:val="22"/>
                <w:szCs w:val="22"/>
              </w:rPr>
              <w:t>ing</w:t>
            </w:r>
            <w:r w:rsidRPr="007D1ECE">
              <w:rPr>
                <w:rFonts w:ascii="Geograph" w:hAnsi="Geograph" w:cs="Arial"/>
                <w:bCs/>
                <w:sz w:val="22"/>
                <w:szCs w:val="22"/>
              </w:rPr>
              <w:t xml:space="preserve"> </w:t>
            </w:r>
            <w:r w:rsidR="00963E2A">
              <w:rPr>
                <w:rFonts w:ascii="Geograph" w:hAnsi="Geograph" w:cs="Arial"/>
                <w:bCs/>
                <w:sz w:val="22"/>
                <w:szCs w:val="22"/>
              </w:rPr>
              <w:t>lines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89D" w14:textId="54CBD992" w:rsidR="00AA6DC2" w:rsidRPr="007D1ECE" w:rsidRDefault="00AC3DAE" w:rsidP="247389E3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242586D4">
              <w:rPr>
                <w:rFonts w:ascii="Geograph" w:hAnsi="Geograph" w:cs="Arial"/>
                <w:sz w:val="22"/>
                <w:szCs w:val="22"/>
              </w:rPr>
              <w:t>Cool</w:t>
            </w:r>
            <w:r>
              <w:rPr>
                <w:rFonts w:ascii="Geograph" w:hAnsi="Geograph" w:cs="Arial"/>
                <w:sz w:val="22"/>
                <w:szCs w:val="22"/>
              </w:rPr>
              <w:t xml:space="preserve"> </w:t>
            </w:r>
            <w:r w:rsidRPr="242586D4">
              <w:rPr>
                <w:rFonts w:ascii="Geograph" w:hAnsi="Geograph" w:cs="Arial"/>
                <w:sz w:val="22"/>
                <w:szCs w:val="22"/>
              </w:rPr>
              <w:t>store Operations Supervisors</w:t>
            </w:r>
          </w:p>
        </w:tc>
      </w:tr>
      <w:tr w:rsidR="00AA6DC2" w:rsidRPr="007D1ECE" w14:paraId="7479669C" w14:textId="77777777" w:rsidTr="247389E3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62B" w14:textId="77777777" w:rsidR="00AA6DC2" w:rsidRPr="007D1ECE" w:rsidRDefault="00AA6DC2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r w:rsidRPr="007D1ECE">
              <w:rPr>
                <w:rFonts w:ascii="Geograph" w:hAnsi="Geograph" w:cs="Arial"/>
                <w:bCs/>
                <w:sz w:val="22"/>
                <w:szCs w:val="22"/>
              </w:rPr>
              <w:t>Internal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0227" w14:textId="5611C8A3" w:rsidR="00AA6DC2" w:rsidRPr="007D1ECE" w:rsidRDefault="008D78CA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r w:rsidRPr="007D1ECE">
              <w:rPr>
                <w:rFonts w:ascii="Geograph" w:hAnsi="Geograph" w:cs="Arial"/>
                <w:bCs/>
                <w:sz w:val="22"/>
                <w:szCs w:val="22"/>
              </w:rPr>
              <w:t>Supply Chain team</w:t>
            </w:r>
            <w:r w:rsidR="00AA6DC2" w:rsidRPr="007D1ECE">
              <w:rPr>
                <w:rFonts w:ascii="Geograph" w:hAnsi="Geograph" w:cs="Arial"/>
                <w:bCs/>
                <w:sz w:val="22"/>
                <w:szCs w:val="22"/>
              </w:rPr>
              <w:t xml:space="preserve">, </w:t>
            </w:r>
            <w:r w:rsidR="00814C17" w:rsidRPr="007D1ECE">
              <w:rPr>
                <w:rFonts w:ascii="Geograph" w:hAnsi="Geograph" w:cs="Arial"/>
                <w:bCs/>
                <w:sz w:val="22"/>
                <w:szCs w:val="22"/>
              </w:rPr>
              <w:t>Packhouse team</w:t>
            </w:r>
            <w:r w:rsidR="00E66F0A">
              <w:rPr>
                <w:rFonts w:ascii="Geograph" w:hAnsi="Geograph" w:cs="Arial"/>
                <w:bCs/>
                <w:sz w:val="22"/>
                <w:szCs w:val="22"/>
              </w:rPr>
              <w:t>, Logistics Team</w:t>
            </w:r>
          </w:p>
        </w:tc>
      </w:tr>
      <w:tr w:rsidR="00AA6DC2" w:rsidRPr="007D1ECE" w14:paraId="427D6B6A" w14:textId="77777777" w:rsidTr="247389E3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3B5" w14:textId="77777777" w:rsidR="00AA6DC2" w:rsidRPr="007D1ECE" w:rsidRDefault="00AA6DC2" w:rsidP="00AA6DC2">
            <w:pPr>
              <w:jc w:val="left"/>
              <w:rPr>
                <w:rFonts w:ascii="Geograph" w:hAnsi="Geograph" w:cs="Arial"/>
                <w:bCs/>
                <w:sz w:val="22"/>
                <w:szCs w:val="22"/>
              </w:rPr>
            </w:pPr>
            <w:r w:rsidRPr="007D1ECE">
              <w:rPr>
                <w:rFonts w:ascii="Geograph" w:hAnsi="Geograph" w:cs="Arial"/>
                <w:bCs/>
                <w:sz w:val="22"/>
                <w:szCs w:val="22"/>
              </w:rPr>
              <w:t>External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18DC" w14:textId="77ADC23F" w:rsidR="00AA6DC2" w:rsidRPr="007D1ECE" w:rsidRDefault="00D14FD5" w:rsidP="247389E3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>
              <w:rPr>
                <w:rFonts w:ascii="Geograph" w:hAnsi="Geograph" w:cs="Arial"/>
                <w:sz w:val="22"/>
                <w:szCs w:val="22"/>
              </w:rPr>
              <w:t xml:space="preserve">Third party </w:t>
            </w:r>
            <w:r w:rsidR="00B006E9">
              <w:rPr>
                <w:rFonts w:ascii="Geograph" w:hAnsi="Geograph" w:cs="Arial"/>
                <w:sz w:val="22"/>
                <w:szCs w:val="22"/>
              </w:rPr>
              <w:t>Cool store team</w:t>
            </w:r>
          </w:p>
        </w:tc>
      </w:tr>
    </w:tbl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814C17" w:rsidRPr="007D1ECE" w14:paraId="1A9FA8E9" w14:textId="77777777" w:rsidTr="000A5113">
        <w:trPr>
          <w:trHeight w:hRule="exact" w:val="489"/>
        </w:trPr>
        <w:tc>
          <w:tcPr>
            <w:tcW w:w="8931" w:type="dxa"/>
            <w:shd w:val="clear" w:color="auto" w:fill="70AD47" w:themeFill="accent6"/>
            <w:vAlign w:val="bottom"/>
          </w:tcPr>
          <w:p w14:paraId="70CA955F" w14:textId="77777777" w:rsidR="00814C17" w:rsidRPr="007D1ECE" w:rsidRDefault="00814C17" w:rsidP="00D32D7B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7D1ECE">
              <w:rPr>
                <w:rFonts w:ascii="Geograph" w:hAnsi="Geograph" w:cs="Arial"/>
                <w:b/>
                <w:sz w:val="22"/>
                <w:szCs w:val="22"/>
              </w:rPr>
              <w:t>Person Specification</w:t>
            </w:r>
          </w:p>
          <w:p w14:paraId="44D1F798" w14:textId="77777777" w:rsidR="000A5113" w:rsidRPr="007D1ECE" w:rsidRDefault="000A5113" w:rsidP="00D32D7B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</w:p>
          <w:p w14:paraId="1819463C" w14:textId="77777777" w:rsidR="000A5113" w:rsidRPr="007D1ECE" w:rsidRDefault="000A5113" w:rsidP="00D32D7B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</w:p>
          <w:p w14:paraId="7235F25C" w14:textId="46146952" w:rsidR="000A5113" w:rsidRPr="007D1ECE" w:rsidRDefault="000A5113" w:rsidP="00D32D7B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</w:p>
        </w:tc>
      </w:tr>
      <w:tr w:rsidR="00814C17" w:rsidRPr="007D1ECE" w14:paraId="5C9D13ED" w14:textId="77777777" w:rsidTr="00814C17">
        <w:trPr>
          <w:trHeight w:val="841"/>
        </w:trPr>
        <w:tc>
          <w:tcPr>
            <w:tcW w:w="8931" w:type="dxa"/>
            <w:vAlign w:val="center"/>
          </w:tcPr>
          <w:p w14:paraId="7A1FC54A" w14:textId="18F8CE9F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lastRenderedPageBreak/>
              <w:t>Legally able to work in New Zealand for the duration of the season</w:t>
            </w:r>
          </w:p>
          <w:p w14:paraId="2FE08F23" w14:textId="507B91DA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 xml:space="preserve">Be physically fit, </w:t>
            </w:r>
            <w:r w:rsidR="00B97109" w:rsidRPr="007D1ECE">
              <w:rPr>
                <w:rFonts w:ascii="Geograph" w:hAnsi="Geograph" w:cs="Arial"/>
                <w:sz w:val="22"/>
              </w:rPr>
              <w:t>healthy,</w:t>
            </w:r>
            <w:r w:rsidRPr="007D1ECE">
              <w:rPr>
                <w:rFonts w:ascii="Geograph" w:hAnsi="Geograph" w:cs="Arial"/>
                <w:sz w:val="22"/>
              </w:rPr>
              <w:t xml:space="preserve"> and able to carry out manual handling and work on your feet all day.</w:t>
            </w:r>
          </w:p>
          <w:p w14:paraId="18EBE5F5" w14:textId="52DFE5FA" w:rsidR="009A23B4" w:rsidRPr="007D1ECE" w:rsidRDefault="009A23B4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Be able to work at height using a ladder.</w:t>
            </w:r>
          </w:p>
          <w:p w14:paraId="54DFF0E1" w14:textId="77777777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Available to work up to six days per week, including weekends, the start and finish times will vary depending on seasonal fluctuations.</w:t>
            </w:r>
          </w:p>
          <w:p w14:paraId="1F7EDD31" w14:textId="65D07082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 xml:space="preserve">Be </w:t>
            </w:r>
            <w:r w:rsidR="00B97109" w:rsidRPr="007D1ECE">
              <w:rPr>
                <w:rFonts w:ascii="Geograph" w:hAnsi="Geograph" w:cs="Arial"/>
                <w:sz w:val="22"/>
              </w:rPr>
              <w:t>accurate and</w:t>
            </w:r>
            <w:r w:rsidRPr="007D1ECE">
              <w:rPr>
                <w:rFonts w:ascii="Geograph" w:hAnsi="Geograph" w:cs="Arial"/>
                <w:sz w:val="22"/>
              </w:rPr>
              <w:t xml:space="preserve"> have good attention to detail.</w:t>
            </w:r>
          </w:p>
          <w:p w14:paraId="60F86043" w14:textId="77777777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Be cooperative and a positive team member.</w:t>
            </w:r>
          </w:p>
          <w:p w14:paraId="3391E4C6" w14:textId="77777777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Be efficient and timely in work execution.</w:t>
            </w:r>
          </w:p>
          <w:p w14:paraId="7F02521F" w14:textId="77777777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Be reliable and conscientious.</w:t>
            </w:r>
          </w:p>
          <w:p w14:paraId="1715796F" w14:textId="77777777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Able to follow and carry out documented work instructions.</w:t>
            </w:r>
          </w:p>
          <w:p w14:paraId="2DE048B4" w14:textId="77777777" w:rsidR="00814C17" w:rsidRPr="007D1ECE" w:rsidRDefault="00814C17" w:rsidP="00814C17">
            <w:pPr>
              <w:pStyle w:val="ListParagraph"/>
              <w:numPr>
                <w:ilvl w:val="0"/>
                <w:numId w:val="7"/>
              </w:numPr>
              <w:rPr>
                <w:rFonts w:ascii="Geograph" w:hAnsi="Geograph" w:cs="Arial"/>
                <w:sz w:val="22"/>
              </w:rPr>
            </w:pPr>
            <w:r w:rsidRPr="007D1ECE">
              <w:rPr>
                <w:rFonts w:ascii="Geograph" w:hAnsi="Geograph" w:cs="Arial"/>
                <w:sz w:val="22"/>
              </w:rPr>
              <w:t>Work unsupervised upon completion of documented training.</w:t>
            </w:r>
          </w:p>
          <w:p w14:paraId="5168BDD4" w14:textId="1CFD0774" w:rsidR="000A5113" w:rsidRPr="007D1ECE" w:rsidRDefault="000A5113" w:rsidP="000A5113">
            <w:pPr>
              <w:numPr>
                <w:ilvl w:val="0"/>
                <w:numId w:val="8"/>
              </w:numPr>
              <w:contextualSpacing/>
              <w:rPr>
                <w:rFonts w:ascii="Geograph" w:hAnsi="Geograph"/>
                <w:sz w:val="22"/>
                <w:szCs w:val="22"/>
                <w:lang w:val="en-US"/>
              </w:rPr>
            </w:pPr>
            <w:r w:rsidRPr="007D1ECE">
              <w:rPr>
                <w:rFonts w:ascii="Geograph" w:hAnsi="Geograph"/>
                <w:sz w:val="22"/>
                <w:szCs w:val="22"/>
                <w:lang w:val="en-US"/>
              </w:rPr>
              <w:t>Meets requirements to be drug and alcohol free at work</w:t>
            </w:r>
          </w:p>
          <w:p w14:paraId="32680BE5" w14:textId="77777777" w:rsidR="00814C17" w:rsidRPr="007D1ECE" w:rsidRDefault="00814C17" w:rsidP="000A5113">
            <w:pPr>
              <w:pStyle w:val="ListParagraph"/>
              <w:rPr>
                <w:rFonts w:ascii="Geograph" w:hAnsi="Geograph" w:cs="Arial"/>
                <w:sz w:val="22"/>
              </w:rPr>
            </w:pPr>
          </w:p>
        </w:tc>
      </w:tr>
      <w:tr w:rsidR="00814C17" w:rsidRPr="000A5113" w14:paraId="06166F6A" w14:textId="77777777" w:rsidTr="000A5113">
        <w:trPr>
          <w:trHeight w:hRule="exact" w:val="489"/>
        </w:trPr>
        <w:tc>
          <w:tcPr>
            <w:tcW w:w="8931" w:type="dxa"/>
            <w:shd w:val="clear" w:color="auto" w:fill="70AD47" w:themeFill="accent6"/>
            <w:vAlign w:val="bottom"/>
          </w:tcPr>
          <w:p w14:paraId="11124CBB" w14:textId="77777777" w:rsidR="00814C17" w:rsidRPr="000A5113" w:rsidRDefault="00814C17" w:rsidP="00D32D7B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0A5113">
              <w:rPr>
                <w:rFonts w:ascii="Geograph" w:hAnsi="Geograph" w:cs="Arial"/>
                <w:b/>
                <w:sz w:val="22"/>
                <w:szCs w:val="22"/>
              </w:rPr>
              <w:t>Team Values</w:t>
            </w:r>
          </w:p>
        </w:tc>
      </w:tr>
      <w:tr w:rsidR="00814C17" w:rsidRPr="000A5113" w14:paraId="44141356" w14:textId="77777777" w:rsidTr="00814C17">
        <w:tc>
          <w:tcPr>
            <w:tcW w:w="8931" w:type="dxa"/>
          </w:tcPr>
          <w:p w14:paraId="0F49B030" w14:textId="77777777" w:rsidR="000A5113" w:rsidRPr="00FD3E74" w:rsidRDefault="000A5113" w:rsidP="00D32D7B">
            <w:pPr>
              <w:contextualSpacing/>
              <w:rPr>
                <w:rFonts w:ascii="Geograph" w:hAnsi="Geograph" w:cs="Arial"/>
                <w:sz w:val="22"/>
                <w:szCs w:val="22"/>
                <w:lang w:val="en-US"/>
              </w:rPr>
            </w:pPr>
            <w:bookmarkStart w:id="0" w:name="_Hlk1042998"/>
          </w:p>
          <w:p w14:paraId="2984100D" w14:textId="77777777" w:rsidR="002901C3" w:rsidRPr="00FD3E74" w:rsidRDefault="002901C3" w:rsidP="002901C3">
            <w:pPr>
              <w:contextualSpacing/>
              <w:rPr>
                <w:rFonts w:ascii="Geograph" w:hAnsi="Geograph" w:cs="Arial"/>
                <w:sz w:val="22"/>
                <w:szCs w:val="22"/>
                <w:lang w:val="en-US"/>
              </w:rPr>
            </w:pPr>
            <w:r w:rsidRPr="00FD3E74">
              <w:rPr>
                <w:rFonts w:ascii="Geograph" w:hAnsi="Geograph" w:cs="Arial"/>
                <w:sz w:val="22"/>
                <w:szCs w:val="22"/>
                <w:lang w:val="en-US"/>
              </w:rPr>
              <w:t>Proactively demonstrate Rockit Global Limited’s values in all work and internal and external interactions:</w:t>
            </w:r>
          </w:p>
          <w:p w14:paraId="4A687F39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</w:p>
          <w:p w14:paraId="25E5869D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Action Over Talk – </w:t>
            </w:r>
            <w:proofErr w:type="spellStart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Hohenga</w:t>
            </w:r>
            <w:proofErr w:type="spellEnd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I </w:t>
            </w:r>
            <w:proofErr w:type="spellStart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Runga</w:t>
            </w:r>
            <w:proofErr w:type="spellEnd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I Te Kōrero</w:t>
            </w:r>
          </w:p>
          <w:p w14:paraId="7169E92F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At Rockit we’ve never been about the talk; it’s always been about the doing. Doing things that nobody thought was possible. </w:t>
            </w:r>
          </w:p>
          <w:p w14:paraId="07239A1A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</w:p>
          <w:p w14:paraId="7BDB8BD1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Unstoppable Passion - Kohara </w:t>
            </w:r>
            <w:proofErr w:type="spellStart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Kāore</w:t>
            </w:r>
            <w:proofErr w:type="spellEnd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e Taea Te </w:t>
            </w:r>
            <w:proofErr w:type="spellStart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Tū</w:t>
            </w:r>
            <w:proofErr w:type="spellEnd"/>
          </w:p>
          <w:p w14:paraId="308FCFDB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>We use a simple formula; passion in the work, unbridled ingenuity and backing ourselves. We believe the world would be a better place if everyone rocked it with us!</w:t>
            </w:r>
          </w:p>
          <w:p w14:paraId="1825D303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</w:p>
          <w:p w14:paraId="7E1CD461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Doing Things Differently - He </w:t>
            </w:r>
            <w:proofErr w:type="spellStart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Rerekē</w:t>
            </w:r>
            <w:proofErr w:type="spellEnd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Te Mahi I </w:t>
            </w:r>
            <w:proofErr w:type="spellStart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>Ngā</w:t>
            </w:r>
            <w:proofErr w:type="spellEnd"/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 Mea</w:t>
            </w:r>
          </w:p>
          <w:p w14:paraId="330C9995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Doing things differently has always been part of our DNA, and it’s what saw us take a punt on the world’s smallest apple and turn it into a big New Zealand success story. </w:t>
            </w:r>
          </w:p>
          <w:p w14:paraId="056CA4DA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</w:p>
          <w:p w14:paraId="33FCE9C1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b/>
                <w:bCs/>
                <w:sz w:val="22"/>
                <w:szCs w:val="22"/>
                <w:lang w:val="en-GB" w:eastAsia="en-US"/>
              </w:rPr>
              <w:t xml:space="preserve">He Toa Takitini </w:t>
            </w:r>
          </w:p>
          <w:p w14:paraId="08A0718D" w14:textId="77777777" w:rsidR="002901C3" w:rsidRPr="00FD3E74" w:rsidRDefault="002901C3" w:rsidP="002901C3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 xml:space="preserve">Ehara taka toa, te toa takitahi, he toa takatini kē </w:t>
            </w:r>
          </w:p>
          <w:p w14:paraId="0E30D8EF" w14:textId="77777777" w:rsidR="002901C3" w:rsidRPr="00FD3E74" w:rsidRDefault="002901C3" w:rsidP="002901C3">
            <w:pPr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</w:pPr>
            <w:r w:rsidRPr="00FD3E74">
              <w:rPr>
                <w:rFonts w:ascii="Geograph" w:eastAsiaTheme="minorHAnsi" w:hAnsi="Geograph" w:cs="Arial"/>
                <w:sz w:val="22"/>
                <w:szCs w:val="22"/>
                <w:lang w:val="en-GB" w:eastAsia="en-US"/>
              </w:rPr>
              <w:t>Uniting all cultures, as we strive to make a difference within our communities and in all aspects of our environment, while being true to ourselves.</w:t>
            </w:r>
          </w:p>
          <w:p w14:paraId="296C8AC3" w14:textId="17E8F2B2" w:rsidR="00814C17" w:rsidRPr="000A5113" w:rsidRDefault="00814C17" w:rsidP="000A5113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</w:p>
        </w:tc>
      </w:tr>
      <w:bookmarkEnd w:id="0"/>
    </w:tbl>
    <w:p w14:paraId="5136A26F" w14:textId="77777777" w:rsidR="00814C17" w:rsidRPr="000A5113" w:rsidRDefault="00814C17" w:rsidP="00814C17">
      <w:pPr>
        <w:jc w:val="left"/>
        <w:rPr>
          <w:rFonts w:ascii="Geograph" w:hAnsi="Geograph" w:cs="Arial"/>
          <w:szCs w:val="22"/>
        </w:rPr>
      </w:pPr>
    </w:p>
    <w:p w14:paraId="38024E26" w14:textId="77777777" w:rsidR="00814C17" w:rsidRPr="000A5113" w:rsidRDefault="00814C17" w:rsidP="00814C17">
      <w:pPr>
        <w:jc w:val="left"/>
        <w:rPr>
          <w:rFonts w:ascii="Geograph" w:hAnsi="Geograph" w:cs="Arial"/>
          <w:szCs w:val="22"/>
        </w:rPr>
      </w:pPr>
    </w:p>
    <w:p w14:paraId="0D2EF38E" w14:textId="77777777" w:rsidR="00814C17" w:rsidRPr="000A5113" w:rsidRDefault="00814C17" w:rsidP="00814C17">
      <w:pPr>
        <w:jc w:val="left"/>
        <w:rPr>
          <w:rFonts w:ascii="Geograph" w:hAnsi="Geograph" w:cs="Arial"/>
          <w:szCs w:val="22"/>
        </w:rPr>
      </w:pPr>
    </w:p>
    <w:p w14:paraId="5D4234B9" w14:textId="628AC0C7" w:rsidR="00814C17" w:rsidRPr="000A5113" w:rsidRDefault="00814C17" w:rsidP="00814C17">
      <w:pPr>
        <w:jc w:val="left"/>
        <w:rPr>
          <w:rFonts w:ascii="Geograph" w:hAnsi="Geograph" w:cs="Arial"/>
          <w:b/>
          <w:bCs/>
          <w:szCs w:val="22"/>
        </w:rPr>
      </w:pPr>
      <w:r w:rsidRPr="000A5113">
        <w:rPr>
          <w:rFonts w:ascii="Geograph" w:hAnsi="Geograph" w:cs="Arial"/>
          <w:b/>
          <w:bCs/>
          <w:szCs w:val="22"/>
        </w:rPr>
        <w:t>SIGNED by the Employee:</w:t>
      </w:r>
    </w:p>
    <w:p w14:paraId="543541D2" w14:textId="4D13D104" w:rsidR="00814C17" w:rsidRPr="00814C17" w:rsidRDefault="00814C17" w:rsidP="00814C17">
      <w:pPr>
        <w:jc w:val="left"/>
        <w:rPr>
          <w:rFonts w:cs="Arial"/>
          <w:szCs w:val="22"/>
        </w:rPr>
      </w:pPr>
    </w:p>
    <w:sectPr w:rsidR="00814C17" w:rsidRPr="00814C17" w:rsidSect="00617698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78BD" w14:textId="77777777" w:rsidR="00A130D8" w:rsidRDefault="00A130D8" w:rsidP="00AA6DC2">
      <w:r>
        <w:separator/>
      </w:r>
    </w:p>
  </w:endnote>
  <w:endnote w:type="continuationSeparator" w:id="0">
    <w:p w14:paraId="56959FFF" w14:textId="77777777" w:rsidR="00A130D8" w:rsidRDefault="00A130D8" w:rsidP="00AA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aph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78E5" w14:textId="77777777" w:rsidR="00A130D8" w:rsidRDefault="00A130D8" w:rsidP="00AA6DC2">
      <w:r>
        <w:separator/>
      </w:r>
    </w:p>
  </w:footnote>
  <w:footnote w:type="continuationSeparator" w:id="0">
    <w:p w14:paraId="20D384A3" w14:textId="77777777" w:rsidR="00A130D8" w:rsidRDefault="00A130D8" w:rsidP="00AA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9861" w14:textId="01F0EB0A" w:rsidR="00AA6DC2" w:rsidRDefault="00AA6DC2">
    <w:pPr>
      <w:pStyle w:val="Header"/>
    </w:pPr>
    <w:r>
      <w:rPr>
        <w:noProof/>
      </w:rPr>
      <w:drawing>
        <wp:inline distT="0" distB="0" distL="0" distR="0" wp14:anchorId="12759C01" wp14:editId="44EE7CC6">
          <wp:extent cx="1495425" cy="475169"/>
          <wp:effectExtent l="0" t="0" r="0" b="1270"/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805" cy="478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6564836"/>
    <w:lvl w:ilvl="0">
      <w:start w:val="1"/>
      <w:numFmt w:val="decimal"/>
      <w:pStyle w:val="Heading1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cs="Arial" w:hint="default"/>
        <w:b/>
        <w:i w:val="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854"/>
        </w:tabs>
        <w:ind w:left="1854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i w:val="0"/>
      </w:rPr>
    </w:lvl>
    <w:lvl w:ilvl="4">
      <w:start w:val="1"/>
      <w:numFmt w:val="none"/>
      <w:pStyle w:val="Heading5"/>
      <w:suff w:val="nothing"/>
      <w:lvlText w:val=""/>
      <w:lvlJc w:val="left"/>
      <w:pPr>
        <w:ind w:left="3589" w:hanging="709"/>
      </w:pPr>
      <w:rPr>
        <w:rFonts w:ascii="Arial" w:hAnsi="Arial" w:cs="Arial"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298" w:hanging="709"/>
      </w:pPr>
      <w:rPr>
        <w:rFonts w:ascii="Arial" w:hAnsi="Arial" w:cs="Arial"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07" w:hanging="709"/>
      </w:pPr>
      <w:rPr>
        <w:rFonts w:ascii="Arial" w:hAnsi="Arial" w:cs="Arial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16" w:hanging="709"/>
      </w:pPr>
      <w:rPr>
        <w:rFonts w:ascii="Arial" w:hAnsi="Arial" w:cs="Arial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25" w:hanging="709"/>
      </w:pPr>
      <w:rPr>
        <w:rFonts w:ascii="Arial" w:hAnsi="Arial" w:cs="Arial" w:hint="default"/>
      </w:rPr>
    </w:lvl>
  </w:abstractNum>
  <w:abstractNum w:abstractNumId="1" w15:restartNumberingAfterBreak="0">
    <w:nsid w:val="03370772"/>
    <w:multiLevelType w:val="hybridMultilevel"/>
    <w:tmpl w:val="B782A2C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E0468C4"/>
    <w:multiLevelType w:val="hybridMultilevel"/>
    <w:tmpl w:val="C3A40C9C"/>
    <w:lvl w:ilvl="0" w:tplc="1C565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D22FF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C0C6D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D0E4D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13C59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8C2BD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1B8CE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43A68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400CB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48310E5"/>
    <w:multiLevelType w:val="hybridMultilevel"/>
    <w:tmpl w:val="9F0649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2C99"/>
    <w:multiLevelType w:val="hybridMultilevel"/>
    <w:tmpl w:val="242AC7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910DF"/>
    <w:multiLevelType w:val="hybridMultilevel"/>
    <w:tmpl w:val="AB5A3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75713"/>
    <w:multiLevelType w:val="hybridMultilevel"/>
    <w:tmpl w:val="5DDC1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B3102"/>
    <w:multiLevelType w:val="hybridMultilevel"/>
    <w:tmpl w:val="F9E2E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C2327"/>
    <w:multiLevelType w:val="hybridMultilevel"/>
    <w:tmpl w:val="96F85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A65BB"/>
    <w:multiLevelType w:val="hybridMultilevel"/>
    <w:tmpl w:val="2BA60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4030">
    <w:abstractNumId w:val="5"/>
  </w:num>
  <w:num w:numId="2" w16cid:durableId="16584862">
    <w:abstractNumId w:val="6"/>
  </w:num>
  <w:num w:numId="3" w16cid:durableId="1609460820">
    <w:abstractNumId w:val="2"/>
  </w:num>
  <w:num w:numId="4" w16cid:durableId="403181047">
    <w:abstractNumId w:val="4"/>
  </w:num>
  <w:num w:numId="5" w16cid:durableId="481506913">
    <w:abstractNumId w:val="9"/>
  </w:num>
  <w:num w:numId="6" w16cid:durableId="1944535289">
    <w:abstractNumId w:val="8"/>
  </w:num>
  <w:num w:numId="7" w16cid:durableId="1388918427">
    <w:abstractNumId w:val="3"/>
  </w:num>
  <w:num w:numId="8" w16cid:durableId="1431006147">
    <w:abstractNumId w:val="7"/>
  </w:num>
  <w:num w:numId="9" w16cid:durableId="1153066232">
    <w:abstractNumId w:val="0"/>
  </w:num>
  <w:num w:numId="10" w16cid:durableId="134790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C2"/>
    <w:rsid w:val="00013947"/>
    <w:rsid w:val="00070C63"/>
    <w:rsid w:val="000A5113"/>
    <w:rsid w:val="000D15B7"/>
    <w:rsid w:val="000E664D"/>
    <w:rsid w:val="001B6B2F"/>
    <w:rsid w:val="002273B0"/>
    <w:rsid w:val="0024566E"/>
    <w:rsid w:val="00253876"/>
    <w:rsid w:val="00265564"/>
    <w:rsid w:val="002901C3"/>
    <w:rsid w:val="002B14B9"/>
    <w:rsid w:val="00300D8F"/>
    <w:rsid w:val="003F042A"/>
    <w:rsid w:val="0046764F"/>
    <w:rsid w:val="0054747B"/>
    <w:rsid w:val="00603356"/>
    <w:rsid w:val="0061754F"/>
    <w:rsid w:val="00617698"/>
    <w:rsid w:val="007158C5"/>
    <w:rsid w:val="007D1ECE"/>
    <w:rsid w:val="008145CF"/>
    <w:rsid w:val="00814C17"/>
    <w:rsid w:val="00866717"/>
    <w:rsid w:val="00892FBC"/>
    <w:rsid w:val="00896DBF"/>
    <w:rsid w:val="008D78CA"/>
    <w:rsid w:val="008F4716"/>
    <w:rsid w:val="00963E2A"/>
    <w:rsid w:val="009A23B4"/>
    <w:rsid w:val="009B18EA"/>
    <w:rsid w:val="00A02A75"/>
    <w:rsid w:val="00A130D8"/>
    <w:rsid w:val="00AA6DC2"/>
    <w:rsid w:val="00AC3DAE"/>
    <w:rsid w:val="00AC5DC3"/>
    <w:rsid w:val="00B006E9"/>
    <w:rsid w:val="00B012B1"/>
    <w:rsid w:val="00B97109"/>
    <w:rsid w:val="00BC12C8"/>
    <w:rsid w:val="00C14FB3"/>
    <w:rsid w:val="00C21B77"/>
    <w:rsid w:val="00CE172B"/>
    <w:rsid w:val="00D14FD5"/>
    <w:rsid w:val="00DE6F33"/>
    <w:rsid w:val="00E66F0A"/>
    <w:rsid w:val="00F60A9A"/>
    <w:rsid w:val="00F907B5"/>
    <w:rsid w:val="00FD3E74"/>
    <w:rsid w:val="242586D4"/>
    <w:rsid w:val="247389E3"/>
    <w:rsid w:val="301B8396"/>
    <w:rsid w:val="3115FF42"/>
    <w:rsid w:val="3ACE3BA6"/>
    <w:rsid w:val="420A658A"/>
    <w:rsid w:val="49ADB8F6"/>
    <w:rsid w:val="4E02798E"/>
    <w:rsid w:val="58269DE5"/>
    <w:rsid w:val="7EC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ACC1"/>
  <w15:chartTrackingRefBased/>
  <w15:docId w15:val="{F7D15022-A975-4087-B719-3489FD91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C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paragraph" w:styleId="Heading1">
    <w:name w:val="heading 1"/>
    <w:aliases w:val="Section Heading,Head1,Heading apps,Para,Mil Para 1,Num-Para,UR 1,DEFS &amp; INTERPS HEADING,Main Heading,h1,Heading 1(Report Only),h1 chapter heading,H11,H12,H111,H13,H112,H14,H113,H15,H114,H16,H115,H17,H116,H18,H117,H19,H118,H110,H119,H120,R1"/>
    <w:basedOn w:val="Normal"/>
    <w:next w:val="Normal"/>
    <w:link w:val="Heading1Char"/>
    <w:uiPriority w:val="9"/>
    <w:qFormat/>
    <w:rsid w:val="009A23B4"/>
    <w:pPr>
      <w:numPr>
        <w:numId w:val="9"/>
      </w:numPr>
      <w:tabs>
        <w:tab w:val="left" w:pos="720"/>
      </w:tabs>
      <w:spacing w:after="240" w:line="360" w:lineRule="auto"/>
      <w:outlineLvl w:val="0"/>
    </w:pPr>
  </w:style>
  <w:style w:type="paragraph" w:styleId="Heading2">
    <w:name w:val="heading 2"/>
    <w:aliases w:val="H1"/>
    <w:basedOn w:val="Normal"/>
    <w:next w:val="Normal"/>
    <w:link w:val="Heading2Char"/>
    <w:qFormat/>
    <w:rsid w:val="009A23B4"/>
    <w:pPr>
      <w:numPr>
        <w:ilvl w:val="1"/>
        <w:numId w:val="9"/>
      </w:numPr>
      <w:spacing w:after="240" w:line="360" w:lineRule="auto"/>
      <w:outlineLvl w:val="1"/>
    </w:pPr>
  </w:style>
  <w:style w:type="paragraph" w:styleId="Heading3">
    <w:name w:val="heading 3"/>
    <w:aliases w:val="H2"/>
    <w:basedOn w:val="Normal"/>
    <w:next w:val="Normal"/>
    <w:link w:val="Heading3Char"/>
    <w:qFormat/>
    <w:rsid w:val="009A23B4"/>
    <w:pPr>
      <w:numPr>
        <w:ilvl w:val="2"/>
        <w:numId w:val="9"/>
      </w:numPr>
      <w:spacing w:after="240" w:line="360" w:lineRule="auto"/>
      <w:outlineLvl w:val="2"/>
    </w:pPr>
  </w:style>
  <w:style w:type="paragraph" w:styleId="Heading4">
    <w:name w:val="heading 4"/>
    <w:aliases w:val="H3"/>
    <w:basedOn w:val="Normal"/>
    <w:next w:val="Normal"/>
    <w:link w:val="Heading4Char"/>
    <w:qFormat/>
    <w:rsid w:val="009A23B4"/>
    <w:pPr>
      <w:numPr>
        <w:ilvl w:val="3"/>
        <w:numId w:val="9"/>
      </w:numPr>
      <w:spacing w:after="240" w:line="360" w:lineRule="auto"/>
      <w:outlineLvl w:val="3"/>
    </w:pPr>
  </w:style>
  <w:style w:type="paragraph" w:styleId="Heading5">
    <w:name w:val="heading 5"/>
    <w:aliases w:val="H4"/>
    <w:basedOn w:val="Normal"/>
    <w:next w:val="Normal"/>
    <w:link w:val="Heading5Char"/>
    <w:qFormat/>
    <w:rsid w:val="009A23B4"/>
    <w:pPr>
      <w:numPr>
        <w:ilvl w:val="4"/>
        <w:numId w:val="9"/>
      </w:numPr>
      <w:outlineLvl w:val="4"/>
    </w:pPr>
  </w:style>
  <w:style w:type="paragraph" w:styleId="Heading6">
    <w:name w:val="heading 6"/>
    <w:aliases w:val="H5"/>
    <w:basedOn w:val="Normal"/>
    <w:next w:val="Normal"/>
    <w:link w:val="Heading6Char"/>
    <w:qFormat/>
    <w:rsid w:val="009A23B4"/>
    <w:pPr>
      <w:numPr>
        <w:ilvl w:val="5"/>
        <w:numId w:val="9"/>
      </w:numPr>
      <w:tabs>
        <w:tab w:val="left" w:pos="851"/>
        <w:tab w:val="left" w:pos="1701"/>
        <w:tab w:val="left" w:pos="2552"/>
      </w:tabs>
      <w:outlineLvl w:val="5"/>
    </w:pPr>
  </w:style>
  <w:style w:type="paragraph" w:styleId="Heading7">
    <w:name w:val="heading 7"/>
    <w:aliases w:val="H6"/>
    <w:basedOn w:val="Normal"/>
    <w:next w:val="Normal"/>
    <w:link w:val="Heading7Char"/>
    <w:qFormat/>
    <w:rsid w:val="009A23B4"/>
    <w:pPr>
      <w:numPr>
        <w:ilvl w:val="6"/>
        <w:numId w:val="9"/>
      </w:numPr>
      <w:tabs>
        <w:tab w:val="left" w:pos="851"/>
        <w:tab w:val="left" w:pos="1701"/>
        <w:tab w:val="left" w:pos="2552"/>
      </w:tabs>
      <w:outlineLvl w:val="6"/>
    </w:pPr>
  </w:style>
  <w:style w:type="paragraph" w:styleId="Heading8">
    <w:name w:val="heading 8"/>
    <w:basedOn w:val="Normal"/>
    <w:next w:val="Normal"/>
    <w:link w:val="Heading8Char"/>
    <w:qFormat/>
    <w:rsid w:val="009A23B4"/>
    <w:pPr>
      <w:numPr>
        <w:ilvl w:val="7"/>
        <w:numId w:val="9"/>
      </w:numPr>
      <w:tabs>
        <w:tab w:val="left" w:pos="851"/>
        <w:tab w:val="left" w:pos="1701"/>
        <w:tab w:val="left" w:pos="2552"/>
      </w:tabs>
      <w:outlineLvl w:val="7"/>
    </w:pPr>
  </w:style>
  <w:style w:type="paragraph" w:styleId="Heading9">
    <w:name w:val="heading 9"/>
    <w:basedOn w:val="Normal"/>
    <w:next w:val="Normal"/>
    <w:link w:val="Heading9Char"/>
    <w:qFormat/>
    <w:rsid w:val="009A23B4"/>
    <w:pPr>
      <w:numPr>
        <w:ilvl w:val="8"/>
        <w:numId w:val="9"/>
      </w:numPr>
      <w:tabs>
        <w:tab w:val="left" w:pos="851"/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DC2"/>
    <w:pPr>
      <w:ind w:left="720"/>
      <w:jc w:val="left"/>
    </w:pPr>
    <w:rPr>
      <w:rFonts w:ascii="Calibri" w:eastAsia="Calibri" w:hAnsi="Calibri"/>
      <w:szCs w:val="22"/>
      <w:lang w:eastAsia="en-US"/>
    </w:rPr>
  </w:style>
  <w:style w:type="table" w:customStyle="1" w:styleId="TableGrid1">
    <w:name w:val="Table Grid1"/>
    <w:basedOn w:val="TableNormal"/>
    <w:rsid w:val="00AA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6D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C2"/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A6D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C2"/>
    <w:rPr>
      <w:rFonts w:ascii="Arial" w:eastAsia="Times New Roman" w:hAnsi="Arial" w:cs="Times New Roman"/>
      <w:szCs w:val="20"/>
      <w:lang w:eastAsia="en-AU"/>
    </w:rPr>
  </w:style>
  <w:style w:type="table" w:styleId="TableGrid">
    <w:name w:val="Table Grid"/>
    <w:basedOn w:val="TableNormal"/>
    <w:rsid w:val="00814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ction Heading Char,Head1 Char,Heading apps Char,Para Char,Mil Para 1 Char,Num-Para Char,UR 1 Char,DEFS &amp; INTERPS HEADING Char,Main Heading Char,h1 Char,Heading 1(Report Only) Char,h1 chapter heading Char,H11 Char,H12 Char,H111 Char"/>
    <w:basedOn w:val="DefaultParagraphFont"/>
    <w:link w:val="Heading1"/>
    <w:uiPriority w:val="9"/>
    <w:rsid w:val="009A23B4"/>
    <w:rPr>
      <w:rFonts w:ascii="Arial" w:eastAsia="Times New Roman" w:hAnsi="Arial" w:cs="Times New Roman"/>
      <w:szCs w:val="20"/>
      <w:lang w:eastAsia="en-AU"/>
    </w:rPr>
  </w:style>
  <w:style w:type="character" w:customStyle="1" w:styleId="Heading2Char">
    <w:name w:val="Heading 2 Char"/>
    <w:aliases w:val="H1 Char"/>
    <w:basedOn w:val="DefaultParagraphFont"/>
    <w:link w:val="Heading2"/>
    <w:rsid w:val="009A23B4"/>
    <w:rPr>
      <w:rFonts w:ascii="Arial" w:eastAsia="Times New Roman" w:hAnsi="Arial" w:cs="Times New Roman"/>
      <w:szCs w:val="20"/>
      <w:lang w:eastAsia="en-AU"/>
    </w:rPr>
  </w:style>
  <w:style w:type="character" w:customStyle="1" w:styleId="Heading3Char">
    <w:name w:val="Heading 3 Char"/>
    <w:aliases w:val="H2 Char"/>
    <w:basedOn w:val="DefaultParagraphFont"/>
    <w:link w:val="Heading3"/>
    <w:rsid w:val="009A23B4"/>
    <w:rPr>
      <w:rFonts w:ascii="Arial" w:eastAsia="Times New Roman" w:hAnsi="Arial" w:cs="Times New Roman"/>
      <w:szCs w:val="20"/>
      <w:lang w:eastAsia="en-AU"/>
    </w:rPr>
  </w:style>
  <w:style w:type="character" w:customStyle="1" w:styleId="Heading4Char">
    <w:name w:val="Heading 4 Char"/>
    <w:aliases w:val="H3 Char"/>
    <w:basedOn w:val="DefaultParagraphFont"/>
    <w:link w:val="Heading4"/>
    <w:rsid w:val="009A23B4"/>
    <w:rPr>
      <w:rFonts w:ascii="Arial" w:eastAsia="Times New Roman" w:hAnsi="Arial" w:cs="Times New Roman"/>
      <w:szCs w:val="20"/>
      <w:lang w:eastAsia="en-AU"/>
    </w:rPr>
  </w:style>
  <w:style w:type="character" w:customStyle="1" w:styleId="Heading5Char">
    <w:name w:val="Heading 5 Char"/>
    <w:aliases w:val="H4 Char"/>
    <w:basedOn w:val="DefaultParagraphFont"/>
    <w:link w:val="Heading5"/>
    <w:rsid w:val="009A23B4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aliases w:val="H5 Char"/>
    <w:basedOn w:val="DefaultParagraphFont"/>
    <w:link w:val="Heading6"/>
    <w:rsid w:val="009A23B4"/>
    <w:rPr>
      <w:rFonts w:ascii="Arial" w:eastAsia="Times New Roman" w:hAnsi="Arial" w:cs="Times New Roman"/>
      <w:szCs w:val="20"/>
      <w:lang w:eastAsia="en-AU"/>
    </w:rPr>
  </w:style>
  <w:style w:type="character" w:customStyle="1" w:styleId="Heading7Char">
    <w:name w:val="Heading 7 Char"/>
    <w:aliases w:val="H6 Char"/>
    <w:basedOn w:val="DefaultParagraphFont"/>
    <w:link w:val="Heading7"/>
    <w:rsid w:val="009A23B4"/>
    <w:rPr>
      <w:rFonts w:ascii="Arial" w:eastAsia="Times New Roman" w:hAnsi="Arial" w:cs="Times New Roman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9A23B4"/>
    <w:rPr>
      <w:rFonts w:ascii="Arial" w:eastAsia="Times New Roman" w:hAnsi="Arial" w:cs="Times New Roman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9A23B4"/>
    <w:rPr>
      <w:rFonts w:ascii="Arial" w:eastAsia="Times New Roman" w:hAnsi="Arial" w:cs="Times New Roman"/>
      <w:szCs w:val="20"/>
      <w:lang w:eastAsia="en-AU"/>
    </w:rPr>
  </w:style>
  <w:style w:type="paragraph" w:styleId="Revision">
    <w:name w:val="Revision"/>
    <w:hidden/>
    <w:uiPriority w:val="99"/>
    <w:semiHidden/>
    <w:rsid w:val="00BC12C8"/>
    <w:pPr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C1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2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2C8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C8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styleId="Mention">
    <w:name w:val="Mention"/>
    <w:basedOn w:val="DefaultParagraphFont"/>
    <w:uiPriority w:val="99"/>
    <w:unhideWhenUsed/>
    <w:rsid w:val="002655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6E249BD518A7408B0D7861E241142F005702B6DF5D4F6646AE0B579EC07D2060" ma:contentTypeVersion="51" ma:contentTypeDescription="Create a new document." ma:contentTypeScope="" ma:versionID="514e9793f212619b5422674dbd97ad08">
  <xsd:schema xmlns:xsd="http://www.w3.org/2001/XMLSchema" xmlns:xs="http://www.w3.org/2001/XMLSchema" xmlns:p="http://schemas.microsoft.com/office/2006/metadata/properties" xmlns:ns2="70966e95-71eb-4157-b041-13f825f34784" xmlns:ns3="97dbadac-ad97-4a82-b509-79dd5212b2b7" xmlns:ns4="4f9c820c-e7e2-444d-97ee-45f2b3485c1d" xmlns:ns5="15ffb055-6eb4-45a1-bc20-bf2ac0d420da" xmlns:ns6="725c79e5-42ce-4aa0-ac78-b6418001f0d2" xmlns:ns7="c91a514c-9034-4fa3-897a-8352025b26ed" targetNamespace="http://schemas.microsoft.com/office/2006/metadata/properties" ma:root="true" ma:fieldsID="a05a6aeb463c6fe49cff1c1ca5c03f3b" ns2:_="" ns3:_="" ns4:_="" ns5:_="" ns6:_="" ns7:_="">
    <xsd:import namespace="70966e95-71eb-4157-b041-13f825f34784"/>
    <xsd:import namespace="97dbadac-ad97-4a82-b509-79dd5212b2b7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element name="properties">
      <xsd:complexType>
        <xsd:sequence>
          <xsd:element name="documentManagement">
            <xsd:complexType>
              <xsd:all>
                <xsd:element ref="ns2:mae10c19237e40ed94632dcdfe8da58f" minOccurs="0"/>
                <xsd:element ref="ns3:TaxCatchAll" minOccurs="0"/>
                <xsd:element ref="ns4:DocumentType" minOccurs="0"/>
                <xsd:element ref="ns5:KeyWords" minOccurs="0"/>
                <xsd:element ref="ns4:Narrative" minOccurs="0"/>
                <xsd:element ref="ns5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66e95-71eb-4157-b041-13f825f34784" elementFormDefault="qualified">
    <xsd:import namespace="http://schemas.microsoft.com/office/2006/documentManagement/types"/>
    <xsd:import namespace="http://schemas.microsoft.com/office/infopath/2007/PartnerControls"/>
    <xsd:element name="mae10c19237e40ed94632dcdfe8da58f" ma:index="8" nillable="true" ma:taxonomy="true" ma:internalName="mae10c19237e40ed94632dcdfe8da58f" ma:taxonomyFieldName="RockitEntity" ma:displayName="Rockit Entity" ma:readOnly="false" ma:default="" ma:fieldId="{6ae10c19-237e-40ed-9463-2dcdfe8da58f}" ma:sspId="2da149a3-3ece-41aa-882a-17820416ff52" ma:termSetId="f15fcd07-2cf3-4c73-b349-6a2dde9ef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da149a3-3ece-41aa-882a-17820416f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dac-ad97-4a82-b509-79dd5212b2b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58ca3ef-cb83-4da5-bfae-dbd45cab409e}" ma:internalName="TaxCatchAll" ma:showField="CatchAllData" ma:web="97dbadac-ad97-4a82-b509-79dd5212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2" nillable="true" ma:displayName="Narrative" ma:description="Description of document that may help find it later or to understand context better" ma:internalName="Narrative" ma:readOnly="false">
      <xsd:simpleType>
        <xsd:restriction base="dms:Note">
          <xsd:maxLength value="255"/>
        </xsd:restriction>
      </xsd:simpleType>
    </xsd:element>
    <xsd:element name="Subactivity" ma:index="14" nillable="true" ma:displayName="Subactivity" ma:default="Recruit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Corporate Servic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eople and Cultur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P&amp;C Manage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1" nillable="true" ma:displayName="Key Words" ma:hidden="true" ma:internalName="KeyWords" ma:readOnly="false">
      <xsd:simpleType>
        <xsd:restriction base="dms:Note"/>
      </xsd:simpleType>
    </xsd:element>
    <xsd:element name="SecurityClassification" ma:index="13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Recruitment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mae10c19237e40ed94632dcdfe8da58f xmlns="70966e95-71eb-4157-b041-13f825f34784">
      <Terms xmlns="http://schemas.microsoft.com/office/infopath/2007/PartnerControls"/>
    </mae10c19237e40ed94632dcdfe8da58f>
    <PRADate3 xmlns="4f9c820c-e7e2-444d-97ee-45f2b3485c1d" xsi:nil="true"/>
    <PRAText5 xmlns="4f9c820c-e7e2-444d-97ee-45f2b3485c1d" xsi:nil="true"/>
    <Level2 xmlns="c91a514c-9034-4fa3-897a-8352025b26ed">NA</Level2>
    <TaxCatchAll xmlns="97dbadac-ad97-4a82-b509-79dd5212b2b7" xsi:nil="true"/>
    <Activity xmlns="4f9c820c-e7e2-444d-97ee-45f2b3485c1d">P&amp;C Management</Activity>
    <AggregationStatus xmlns="4f9c820c-e7e2-444d-97ee-45f2b3485c1d">Normal</AggregationStatus>
    <CategoryValue xmlns="4f9c820c-e7e2-444d-97ee-45f2b3485c1d" xsi:nil="true"/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 xsi:nil="true"/>
    <Project xmlns="4f9c820c-e7e2-444d-97ee-45f2b3485c1d">NA</Project>
    <FunctionGroup xmlns="4f9c820c-e7e2-444d-97ee-45f2b3485c1d">Corporate Services</FunctionGroup>
    <Function xmlns="4f9c820c-e7e2-444d-97ee-45f2b3485c1d">People and Culture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RPC Recruitment</CategoryName>
    <PRADateTrigger xmlns="4f9c820c-e7e2-444d-97ee-45f2b3485c1d" xsi:nil="true"/>
    <PRAText2 xmlns="4f9c820c-e7e2-444d-97ee-45f2b3485c1d" xsi:nil="true"/>
    <lcf76f155ced4ddcb4097134ff3c332f xmlns="70966e95-71eb-4157-b041-13f825f347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1EF4AC-5F58-479C-BC94-2E16F27C7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4355B-E376-4A16-8733-DA3A709330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96BD39-8353-4A06-B3A8-C9A2C508D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66e95-71eb-4157-b041-13f825f34784"/>
    <ds:schemaRef ds:uri="97dbadac-ad97-4a82-b509-79dd5212b2b7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C5DCA3-3913-47A0-AD97-79AD050DF6A0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70966e95-71eb-4157-b041-13f825f34784"/>
    <ds:schemaRef ds:uri="c91a514c-9034-4fa3-897a-8352025b26ed"/>
    <ds:schemaRef ds:uri="97dbadac-ad97-4a82-b509-79dd5212b2b7"/>
    <ds:schemaRef ds:uri="725c79e5-42ce-4aa0-ac78-b6418001f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2814</Characters>
  <Application>Microsoft Office Word</Application>
  <DocSecurity>0</DocSecurity>
  <Lines>93</Lines>
  <Paragraphs>66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Joyce</dc:creator>
  <cp:keywords/>
  <dc:description/>
  <cp:lastModifiedBy>Yvette May</cp:lastModifiedBy>
  <cp:revision>17</cp:revision>
  <cp:lastPrinted>2023-11-01T02:50:00Z</cp:lastPrinted>
  <dcterms:created xsi:type="dcterms:W3CDTF">2024-12-10T01:49:00Z</dcterms:created>
  <dcterms:modified xsi:type="dcterms:W3CDTF">2025-12-11T23:07:00Z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0x010100C66E249BD518A7408B0D7861E241142F005702B6DF5D4F6646AE0B579EC07D2060</vt:lpwstr>
  </property>
  <property fmtid="{D5CDD505-2E9C-101B-9397-08002B2CF9AE}" pid="3" name="_dlc_DocId">
    <vt:lpwstr>U5RCTUST6MMN-744295179-6118</vt:lpwstr>
  </property>
  <property fmtid="{D5CDD505-2E9C-101B-9397-08002B2CF9AE}" pid="4" name="_dlc_DocIdItemGuid">
    <vt:lpwstr>dd57e45b-e488-4412-878c-fdb0c720b0ad</vt:lpwstr>
  </property>
  <property fmtid="{D5CDD505-2E9C-101B-9397-08002B2CF9AE}" pid="5" name="_dlc_DocIdUrl">
    <vt:lpwstr>https://rockitapple.sharepoint.com/sites/pcmnmgt/_layouts/15/DocIdRedir.aspx?ID=U5RCTUST6MMN-744295179-6118, U5RCTUST6MMN-744295179-6118</vt:lpwstr>
  </property>
  <property fmtid="{D5CDD505-2E9C-101B-9397-08002B2CF9AE}" pid="6" name="RockitEntity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